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32" w:rsidRPr="00381F5C" w:rsidRDefault="006C4A32" w:rsidP="00381F5C">
      <w:pPr>
        <w:spacing w:line="400" w:lineRule="exact"/>
        <w:jc w:val="center"/>
        <w:rPr>
          <w:rFonts w:ascii="微軟正黑體" w:eastAsia="微軟正黑體" w:hAnsi="微軟正黑體"/>
          <w:b/>
          <w:sz w:val="32"/>
          <w:szCs w:val="32"/>
        </w:rPr>
      </w:pPr>
      <w:r w:rsidRPr="00381F5C">
        <w:rPr>
          <w:rFonts w:ascii="微軟正黑體" w:eastAsia="微軟正黑體" w:hAnsi="微軟正黑體" w:hint="eastAsia"/>
          <w:b/>
          <w:sz w:val="32"/>
          <w:szCs w:val="32"/>
        </w:rPr>
        <w:t>106年2月21日教師朝會會議紀錄</w:t>
      </w:r>
    </w:p>
    <w:p w:rsidR="006C4A32" w:rsidRPr="00381F5C" w:rsidRDefault="006C4A32" w:rsidP="006A610B">
      <w:pPr>
        <w:spacing w:line="280" w:lineRule="exact"/>
        <w:rPr>
          <w:rFonts w:ascii="微軟正黑體" w:eastAsia="微軟正黑體" w:hAnsi="微軟正黑體"/>
          <w:b/>
          <w:bdr w:val="single" w:sz="4" w:space="0" w:color="auto"/>
        </w:rPr>
      </w:pPr>
      <w:r w:rsidRPr="00381F5C">
        <w:rPr>
          <w:rFonts w:ascii="微軟正黑體" w:eastAsia="微軟正黑體" w:hAnsi="微軟正黑體" w:hint="eastAsia"/>
          <w:b/>
          <w:bdr w:val="single" w:sz="4" w:space="0" w:color="auto"/>
        </w:rPr>
        <w:t>教導主任</w:t>
      </w:r>
    </w:p>
    <w:p w:rsidR="006C4A32" w:rsidRPr="006A610B" w:rsidRDefault="006C4A32" w:rsidP="006A610B">
      <w:pPr>
        <w:spacing w:line="280" w:lineRule="exact"/>
        <w:rPr>
          <w:rFonts w:ascii="微軟正黑體" w:eastAsia="微軟正黑體" w:hAnsi="微軟正黑體"/>
        </w:rPr>
      </w:pPr>
      <w:r w:rsidRPr="006A610B">
        <w:rPr>
          <w:rFonts w:ascii="微軟正黑體" w:eastAsia="微軟正黑體" w:hAnsi="微軟正黑體" w:hint="eastAsia"/>
        </w:rPr>
        <w:t>1.</w:t>
      </w:r>
      <w:r w:rsidR="00256C3F" w:rsidRPr="006A610B">
        <w:rPr>
          <w:rFonts w:ascii="微軟正黑體" w:eastAsia="微軟正黑體" w:hAnsi="微軟正黑體" w:hint="eastAsia"/>
        </w:rPr>
        <w:t>本週行事：星期一縣課輔與補救教學開始實施，星期二進行性別平等宣導與書包減重宣導。</w:t>
      </w:r>
    </w:p>
    <w:p w:rsidR="00256C3F" w:rsidRPr="006A610B" w:rsidRDefault="00256C3F" w:rsidP="006A610B">
      <w:pPr>
        <w:spacing w:line="280" w:lineRule="exact"/>
        <w:rPr>
          <w:rFonts w:ascii="微軟正黑體" w:eastAsia="微軟正黑體" w:hAnsi="微軟正黑體"/>
        </w:rPr>
      </w:pPr>
      <w:r w:rsidRPr="006A610B">
        <w:rPr>
          <w:rFonts w:ascii="微軟正黑體" w:eastAsia="微軟正黑體" w:hAnsi="微軟正黑體" w:hint="eastAsia"/>
        </w:rPr>
        <w:t>2.本週三下午沒有安排活動，請老師自行參加校外研習。</w:t>
      </w:r>
    </w:p>
    <w:p w:rsidR="00256C3F" w:rsidRPr="006A610B" w:rsidRDefault="00256C3F" w:rsidP="006A610B">
      <w:pPr>
        <w:spacing w:line="280" w:lineRule="exact"/>
        <w:rPr>
          <w:rFonts w:ascii="微軟正黑體" w:eastAsia="微軟正黑體" w:hAnsi="微軟正黑體"/>
        </w:rPr>
      </w:pPr>
      <w:r w:rsidRPr="006A610B">
        <w:rPr>
          <w:rFonts w:ascii="微軟正黑體" w:eastAsia="微軟正黑體" w:hAnsi="微軟正黑體" w:hint="eastAsia"/>
        </w:rPr>
        <w:t>3.</w:t>
      </w:r>
      <w:r w:rsidR="00F10C37">
        <w:rPr>
          <w:rFonts w:ascii="微軟正黑體" w:eastAsia="微軟正黑體" w:hAnsi="微軟正黑體" w:hint="eastAsia"/>
        </w:rPr>
        <w:t>導師可利用週三下午時間進行家訪</w:t>
      </w:r>
      <w:r w:rsidR="004F1E38">
        <w:rPr>
          <w:rFonts w:ascii="微軟正黑體" w:eastAsia="微軟正黑體" w:hAnsi="微軟正黑體" w:hint="eastAsia"/>
        </w:rPr>
        <w:t>與教室佈置</w:t>
      </w:r>
      <w:r w:rsidR="00F10C37">
        <w:rPr>
          <w:rFonts w:ascii="微軟正黑體" w:eastAsia="微軟正黑體" w:hAnsi="微軟正黑體" w:hint="eastAsia"/>
        </w:rPr>
        <w:t>。</w:t>
      </w:r>
    </w:p>
    <w:p w:rsidR="00256C3F" w:rsidRPr="006A610B" w:rsidRDefault="00256C3F" w:rsidP="006A610B">
      <w:pPr>
        <w:spacing w:line="280" w:lineRule="exact"/>
        <w:rPr>
          <w:rFonts w:ascii="微軟正黑體" w:eastAsia="微軟正黑體" w:hAnsi="微軟正黑體"/>
        </w:rPr>
      </w:pPr>
    </w:p>
    <w:p w:rsidR="00256C3F" w:rsidRPr="00381F5C" w:rsidRDefault="00256C3F" w:rsidP="006A610B">
      <w:pPr>
        <w:spacing w:line="280" w:lineRule="exact"/>
        <w:rPr>
          <w:rFonts w:ascii="微軟正黑體" w:eastAsia="微軟正黑體" w:hAnsi="微軟正黑體"/>
          <w:b/>
          <w:bdr w:val="single" w:sz="4" w:space="0" w:color="auto"/>
        </w:rPr>
      </w:pPr>
      <w:r w:rsidRPr="00381F5C">
        <w:rPr>
          <w:rFonts w:ascii="微軟正黑體" w:eastAsia="微軟正黑體" w:hAnsi="微軟正黑體" w:hint="eastAsia"/>
          <w:b/>
          <w:bdr w:val="single" w:sz="4" w:space="0" w:color="auto"/>
        </w:rPr>
        <w:t>教務組</w:t>
      </w:r>
    </w:p>
    <w:p w:rsidR="00256C3F" w:rsidRPr="006A610B" w:rsidRDefault="00256C3F" w:rsidP="006A610B">
      <w:pPr>
        <w:spacing w:line="280" w:lineRule="exact"/>
        <w:rPr>
          <w:rFonts w:ascii="微軟正黑體" w:eastAsia="微軟正黑體" w:hAnsi="微軟正黑體"/>
        </w:rPr>
      </w:pPr>
      <w:r w:rsidRPr="006A610B">
        <w:rPr>
          <w:rFonts w:ascii="微軟正黑體" w:eastAsia="微軟正黑體" w:hAnsi="微軟正黑體" w:hint="eastAsia"/>
        </w:rPr>
        <w:t>1.</w:t>
      </w:r>
      <w:r w:rsidR="008F7EFA">
        <w:rPr>
          <w:rFonts w:ascii="微軟正黑體" w:eastAsia="微軟正黑體" w:hAnsi="微軟正黑體" w:hint="eastAsia"/>
        </w:rPr>
        <w:t>宣導</w:t>
      </w:r>
      <w:r w:rsidRPr="006A610B">
        <w:rPr>
          <w:rFonts w:ascii="微軟正黑體" w:eastAsia="微軟正黑體" w:hAnsi="微軟正黑體" w:hint="eastAsia"/>
        </w:rPr>
        <w:t>校外人士入校授課規定：</w:t>
      </w:r>
      <w:r w:rsidR="006A610B">
        <w:rPr>
          <w:rFonts w:ascii="微軟正黑體" w:eastAsia="微軟正黑體" w:hAnsi="微軟正黑體"/>
        </w:rPr>
        <w:br/>
      </w:r>
      <w:r w:rsidRPr="006A610B">
        <w:rPr>
          <w:rFonts w:ascii="微軟正黑體" w:eastAsia="微軟正黑體" w:hAnsi="微軟正黑體" w:hint="eastAsia"/>
        </w:rPr>
        <w:t>(1)須符合課程計畫內容，若實施週次不同可以進行調整</w:t>
      </w:r>
      <w:r w:rsidR="006A610B">
        <w:rPr>
          <w:rFonts w:ascii="微軟正黑體" w:eastAsia="微軟正黑體" w:hAnsi="微軟正黑體"/>
        </w:rPr>
        <w:br/>
      </w:r>
      <w:r w:rsidRPr="006A610B">
        <w:rPr>
          <w:rFonts w:ascii="微軟正黑體" w:eastAsia="微軟正黑體" w:hAnsi="微軟正黑體" w:hint="eastAsia"/>
        </w:rPr>
        <w:t>(2)學期初需提報課發會確定本學期校外人士入校授課時間，若有臨時性需求，要在一週前提報課發會</w:t>
      </w:r>
      <w:r w:rsidR="00227032" w:rsidRPr="006A610B">
        <w:rPr>
          <w:rFonts w:ascii="微軟正黑體" w:eastAsia="微軟正黑體" w:hAnsi="微軟正黑體" w:hint="eastAsia"/>
        </w:rPr>
        <w:t>會議討論</w:t>
      </w:r>
      <w:r w:rsidR="006A610B">
        <w:rPr>
          <w:rFonts w:ascii="微軟正黑體" w:eastAsia="微軟正黑體" w:hAnsi="微軟正黑體"/>
        </w:rPr>
        <w:br/>
      </w:r>
      <w:r w:rsidR="00227032" w:rsidRPr="006A610B">
        <w:rPr>
          <w:rFonts w:ascii="微軟正黑體" w:eastAsia="微軟正黑體" w:hAnsi="微軟正黑體" w:hint="eastAsia"/>
        </w:rPr>
        <w:t>(3)校外人士入校授課，授課內容應在聯絡簿或另製通知單告知家長</w:t>
      </w:r>
      <w:r w:rsidR="006A610B">
        <w:rPr>
          <w:rFonts w:ascii="微軟正黑體" w:eastAsia="微軟正黑體" w:hAnsi="微軟正黑體"/>
        </w:rPr>
        <w:br/>
      </w:r>
      <w:r w:rsidR="00227032" w:rsidRPr="006A610B">
        <w:rPr>
          <w:rFonts w:ascii="微軟正黑體" w:eastAsia="微軟正黑體" w:hAnsi="微軟正黑體" w:hint="eastAsia"/>
        </w:rPr>
        <w:t>(4)校外人士授課時，原任課教師需要在場。</w:t>
      </w:r>
    </w:p>
    <w:p w:rsidR="00227032" w:rsidRPr="006A610B" w:rsidRDefault="00227032" w:rsidP="006A610B">
      <w:pPr>
        <w:spacing w:line="280" w:lineRule="exact"/>
        <w:rPr>
          <w:rFonts w:ascii="微軟正黑體" w:eastAsia="微軟正黑體" w:hAnsi="微軟正黑體"/>
        </w:rPr>
      </w:pPr>
      <w:r w:rsidRPr="006A610B">
        <w:rPr>
          <w:rFonts w:ascii="微軟正黑體" w:eastAsia="微軟正黑體" w:hAnsi="微軟正黑體" w:hint="eastAsia"/>
        </w:rPr>
        <w:t>2.人權教育輔導團到校宣導於3/1週三下午於長橋國小舉行，有興趣的老師請自行報名參加。</w:t>
      </w:r>
    </w:p>
    <w:p w:rsidR="00227032" w:rsidRPr="006A610B" w:rsidRDefault="00227032" w:rsidP="006A610B">
      <w:pPr>
        <w:spacing w:line="280" w:lineRule="exact"/>
        <w:rPr>
          <w:rFonts w:ascii="微軟正黑體" w:eastAsia="微軟正黑體" w:hAnsi="微軟正黑體"/>
        </w:rPr>
      </w:pPr>
      <w:r w:rsidRPr="006A610B">
        <w:rPr>
          <w:rFonts w:ascii="微軟正黑體" w:eastAsia="微軟正黑體" w:hAnsi="微軟正黑體" w:hint="eastAsia"/>
        </w:rPr>
        <w:t>3.課文本位閱讀理解策略教學初階課程實體研習時間改成4/19週三，地點在鑄強國小。</w:t>
      </w:r>
    </w:p>
    <w:p w:rsidR="000C37B9" w:rsidRPr="006A610B" w:rsidRDefault="000C37B9" w:rsidP="006A610B">
      <w:pPr>
        <w:spacing w:line="280" w:lineRule="exact"/>
        <w:rPr>
          <w:rFonts w:ascii="微軟正黑體" w:eastAsia="微軟正黑體" w:hAnsi="微軟正黑體"/>
        </w:rPr>
      </w:pPr>
      <w:r w:rsidRPr="006A610B">
        <w:rPr>
          <w:rFonts w:ascii="微軟正黑體" w:eastAsia="微軟正黑體" w:hAnsi="微軟正黑體" w:hint="eastAsia"/>
        </w:rPr>
        <w:t>4.週三下午要進行樂樂棒球練習，會後發通知單給參加學生。</w:t>
      </w:r>
    </w:p>
    <w:p w:rsidR="000C37B9" w:rsidRPr="006A610B" w:rsidRDefault="000C37B9" w:rsidP="006A610B">
      <w:pPr>
        <w:spacing w:line="280" w:lineRule="exact"/>
        <w:rPr>
          <w:rFonts w:ascii="微軟正黑體" w:eastAsia="微軟正黑體" w:hAnsi="微軟正黑體"/>
        </w:rPr>
      </w:pPr>
    </w:p>
    <w:p w:rsidR="000C37B9" w:rsidRPr="00381F5C" w:rsidRDefault="000C37B9" w:rsidP="006A610B">
      <w:pPr>
        <w:spacing w:line="280" w:lineRule="exact"/>
        <w:rPr>
          <w:rFonts w:ascii="微軟正黑體" w:eastAsia="微軟正黑體" w:hAnsi="微軟正黑體"/>
          <w:b/>
          <w:bdr w:val="single" w:sz="4" w:space="0" w:color="auto"/>
        </w:rPr>
      </w:pPr>
      <w:r w:rsidRPr="00381F5C">
        <w:rPr>
          <w:rFonts w:ascii="微軟正黑體" w:eastAsia="微軟正黑體" w:hAnsi="微軟正黑體" w:hint="eastAsia"/>
          <w:b/>
          <w:bdr w:val="single" w:sz="4" w:space="0" w:color="auto"/>
        </w:rPr>
        <w:t>訓導組</w:t>
      </w:r>
    </w:p>
    <w:p w:rsidR="000C37B9" w:rsidRPr="006A610B" w:rsidRDefault="000C37B9" w:rsidP="006A610B">
      <w:pPr>
        <w:spacing w:line="280" w:lineRule="exact"/>
        <w:rPr>
          <w:rFonts w:ascii="微軟正黑體" w:eastAsia="微軟正黑體" w:hAnsi="微軟正黑體"/>
        </w:rPr>
      </w:pPr>
      <w:r w:rsidRPr="006A610B">
        <w:rPr>
          <w:rFonts w:ascii="微軟正黑體" w:eastAsia="微軟正黑體" w:hAnsi="微軟正黑體" w:hint="eastAsia"/>
        </w:rPr>
        <w:t>1.106年反菸拒檳</w:t>
      </w:r>
      <w:r w:rsidR="00381F5C">
        <w:rPr>
          <w:rFonts w:ascii="微軟正黑體" w:eastAsia="微軟正黑體" w:hAnsi="微軟正黑體" w:hint="eastAsia"/>
        </w:rPr>
        <w:t>繪畫比賽請導師轉知學生鼓勵參加。</w:t>
      </w:r>
    </w:p>
    <w:p w:rsidR="000C37B9" w:rsidRPr="006A610B" w:rsidRDefault="000C37B9" w:rsidP="006A610B">
      <w:pPr>
        <w:spacing w:line="280" w:lineRule="exact"/>
        <w:rPr>
          <w:rFonts w:ascii="微軟正黑體" w:eastAsia="微軟正黑體" w:hAnsi="微軟正黑體"/>
        </w:rPr>
      </w:pPr>
      <w:r w:rsidRPr="006A610B">
        <w:rPr>
          <w:rFonts w:ascii="微軟正黑體" w:eastAsia="微軟正黑體" w:hAnsi="微軟正黑體" w:hint="eastAsia"/>
        </w:rPr>
        <w:t>2.國防部營區開放時間影印一份給各位導師，請告知學生鼓勵參加。</w:t>
      </w:r>
    </w:p>
    <w:p w:rsidR="000C37B9" w:rsidRPr="006A610B" w:rsidRDefault="000C37B9" w:rsidP="006A610B">
      <w:pPr>
        <w:spacing w:line="280" w:lineRule="exact"/>
        <w:rPr>
          <w:rFonts w:ascii="微軟正黑體" w:eastAsia="微軟正黑體" w:hAnsi="微軟正黑體"/>
        </w:rPr>
      </w:pPr>
      <w:r w:rsidRPr="006A610B">
        <w:rPr>
          <w:rFonts w:ascii="微軟正黑體" w:eastAsia="微軟正黑體" w:hAnsi="微軟正黑體" w:hint="eastAsia"/>
        </w:rPr>
        <w:t>3.週四8：00~8：30要進行CO宣導，地點在圖書室。</w:t>
      </w:r>
    </w:p>
    <w:p w:rsidR="000C37B9" w:rsidRPr="006A610B" w:rsidRDefault="000C37B9" w:rsidP="006A610B">
      <w:pPr>
        <w:spacing w:line="280" w:lineRule="exact"/>
        <w:rPr>
          <w:rFonts w:ascii="微軟正黑體" w:eastAsia="微軟正黑體" w:hAnsi="微軟正黑體"/>
        </w:rPr>
      </w:pPr>
      <w:r w:rsidRPr="006A610B">
        <w:rPr>
          <w:rFonts w:ascii="微軟正黑體" w:eastAsia="微軟正黑體" w:hAnsi="微軟正黑體" w:hint="eastAsia"/>
        </w:rPr>
        <w:t>4.</w:t>
      </w:r>
      <w:r w:rsidR="008F7EFA">
        <w:rPr>
          <w:rFonts w:ascii="微軟正黑體" w:eastAsia="微軟正黑體" w:hAnsi="微軟正黑體" w:hint="eastAsia"/>
        </w:rPr>
        <w:t>校外教學的地點請老師們協助提供，在週三中午前給我以便</w:t>
      </w:r>
      <w:r w:rsidRPr="006A610B">
        <w:rPr>
          <w:rFonts w:ascii="微軟正黑體" w:eastAsia="微軟正黑體" w:hAnsi="微軟正黑體" w:hint="eastAsia"/>
        </w:rPr>
        <w:t>進行行程規劃。</w:t>
      </w:r>
    </w:p>
    <w:p w:rsidR="000C37B9" w:rsidRPr="006A610B" w:rsidRDefault="000C37B9" w:rsidP="006A610B">
      <w:pPr>
        <w:spacing w:line="280" w:lineRule="exact"/>
        <w:rPr>
          <w:rFonts w:ascii="微軟正黑體" w:eastAsia="微軟正黑體" w:hAnsi="微軟正黑體"/>
        </w:rPr>
      </w:pPr>
    </w:p>
    <w:p w:rsidR="000C37B9" w:rsidRPr="00381F5C" w:rsidRDefault="000C37B9" w:rsidP="006A610B">
      <w:pPr>
        <w:spacing w:line="280" w:lineRule="exact"/>
        <w:rPr>
          <w:rFonts w:ascii="微軟正黑體" w:eastAsia="微軟正黑體" w:hAnsi="微軟正黑體"/>
          <w:b/>
          <w:bdr w:val="single" w:sz="4" w:space="0" w:color="auto"/>
        </w:rPr>
      </w:pPr>
      <w:r w:rsidRPr="00381F5C">
        <w:rPr>
          <w:rFonts w:ascii="微軟正黑體" w:eastAsia="微軟正黑體" w:hAnsi="微軟正黑體" w:hint="eastAsia"/>
          <w:b/>
          <w:bdr w:val="single" w:sz="4" w:space="0" w:color="auto"/>
        </w:rPr>
        <w:t>獎助學金</w:t>
      </w:r>
    </w:p>
    <w:p w:rsidR="000C37B9" w:rsidRDefault="000C37B9" w:rsidP="006A610B">
      <w:pPr>
        <w:spacing w:line="280" w:lineRule="exact"/>
        <w:rPr>
          <w:rFonts w:ascii="微軟正黑體" w:eastAsia="微軟正黑體" w:hAnsi="微軟正黑體"/>
        </w:rPr>
      </w:pPr>
      <w:r w:rsidRPr="006A610B">
        <w:rPr>
          <w:rFonts w:ascii="微軟正黑體" w:eastAsia="微軟正黑體" w:hAnsi="微軟正黑體" w:hint="eastAsia"/>
        </w:rPr>
        <w:t>1.花蓮縣清寒優秀</w:t>
      </w:r>
      <w:r w:rsidR="007176B0" w:rsidRPr="006A610B">
        <w:rPr>
          <w:rFonts w:ascii="微軟正黑體" w:eastAsia="微軟正黑體" w:hAnsi="微軟正黑體" w:hint="eastAsia"/>
        </w:rPr>
        <w:t>獎學金開始申請，每校有一位名額，請導師於週五前提供一位學生進行票選。</w:t>
      </w:r>
    </w:p>
    <w:p w:rsidR="006A610B" w:rsidRDefault="006A610B" w:rsidP="006A610B">
      <w:pPr>
        <w:spacing w:line="280" w:lineRule="exact"/>
        <w:rPr>
          <w:rFonts w:ascii="微軟正黑體" w:eastAsia="微軟正黑體" w:hAnsi="微軟正黑體"/>
        </w:rPr>
      </w:pPr>
    </w:p>
    <w:p w:rsidR="006A610B" w:rsidRPr="00381F5C" w:rsidRDefault="008F7EFA" w:rsidP="006A610B">
      <w:pPr>
        <w:spacing w:line="280" w:lineRule="exact"/>
        <w:rPr>
          <w:rFonts w:ascii="微軟正黑體" w:eastAsia="微軟正黑體" w:hAnsi="微軟正黑體"/>
          <w:b/>
          <w:bdr w:val="single" w:sz="4" w:space="0" w:color="auto"/>
        </w:rPr>
      </w:pPr>
      <w:r w:rsidRPr="00381F5C">
        <w:rPr>
          <w:rFonts w:ascii="微軟正黑體" w:eastAsia="微軟正黑體" w:hAnsi="微軟正黑體" w:hint="eastAsia"/>
          <w:b/>
          <w:bdr w:val="single" w:sz="4" w:space="0" w:color="auto"/>
        </w:rPr>
        <w:t>校長</w:t>
      </w:r>
    </w:p>
    <w:p w:rsidR="006A610B" w:rsidRDefault="004F1E38" w:rsidP="006A610B">
      <w:pPr>
        <w:spacing w:line="280" w:lineRule="exact"/>
        <w:rPr>
          <w:rFonts w:ascii="微軟正黑體" w:eastAsia="微軟正黑體" w:hAnsi="微軟正黑體" w:hint="eastAsia"/>
        </w:rPr>
      </w:pPr>
      <w:r>
        <w:rPr>
          <w:rFonts w:ascii="微軟正黑體" w:eastAsia="微軟正黑體" w:hAnsi="微軟正黑體" w:hint="eastAsia"/>
        </w:rPr>
        <w:t>1.學生在學習場域進行活動時，老師要在旁指導並適時給予機會教育，建議每節下課時應至少有一位教師在場觀看。</w:t>
      </w:r>
    </w:p>
    <w:p w:rsidR="004F1E38" w:rsidRDefault="004F1E38" w:rsidP="006A610B">
      <w:pPr>
        <w:spacing w:line="280" w:lineRule="exact"/>
        <w:rPr>
          <w:rFonts w:ascii="微軟正黑體" w:eastAsia="微軟正黑體" w:hAnsi="微軟正黑體" w:hint="eastAsia"/>
        </w:rPr>
      </w:pPr>
      <w:r>
        <w:rPr>
          <w:rFonts w:ascii="微軟正黑體" w:eastAsia="微軟正黑體" w:hAnsi="微軟正黑體" w:hint="eastAsia"/>
        </w:rPr>
        <w:t>2.105學年度學生歷程紀錄檔案請導師協助學生準備，做為校長辦學績效評鑑之用。</w:t>
      </w:r>
    </w:p>
    <w:p w:rsidR="004F1E38" w:rsidRDefault="004F1E38" w:rsidP="006A610B">
      <w:pPr>
        <w:spacing w:line="280" w:lineRule="exact"/>
        <w:rPr>
          <w:rFonts w:ascii="微軟正黑體" w:eastAsia="微軟正黑體" w:hAnsi="微軟正黑體" w:hint="eastAsia"/>
        </w:rPr>
      </w:pPr>
      <w:r>
        <w:rPr>
          <w:rFonts w:ascii="微軟正黑體" w:eastAsia="微軟正黑體" w:hAnsi="微軟正黑體" w:hint="eastAsia"/>
        </w:rPr>
        <w:t>3.另行召開校內輔導會議，針對個案學生問題、</w:t>
      </w:r>
      <w:r w:rsidR="008F7EFA">
        <w:rPr>
          <w:rFonts w:ascii="微軟正黑體" w:eastAsia="微軟正黑體" w:hAnsi="微軟正黑體" w:hint="eastAsia"/>
        </w:rPr>
        <w:t>輔導</w:t>
      </w:r>
      <w:r>
        <w:rPr>
          <w:rFonts w:ascii="微軟正黑體" w:eastAsia="微軟正黑體" w:hAnsi="微軟正黑體" w:hint="eastAsia"/>
        </w:rPr>
        <w:t>老師</w:t>
      </w:r>
      <w:r w:rsidR="008F7EFA">
        <w:rPr>
          <w:rFonts w:ascii="微軟正黑體" w:eastAsia="微軟正黑體" w:hAnsi="微軟正黑體" w:hint="eastAsia"/>
        </w:rPr>
        <w:t>分配</w:t>
      </w:r>
      <w:r>
        <w:rPr>
          <w:rFonts w:ascii="微軟正黑體" w:eastAsia="微軟正黑體" w:hAnsi="微軟正黑體" w:hint="eastAsia"/>
        </w:rPr>
        <w:t>、對應策略及方法</w:t>
      </w:r>
      <w:r>
        <w:rPr>
          <w:rFonts w:ascii="微軟正黑體" w:eastAsia="微軟正黑體" w:hAnsi="微軟正黑體"/>
        </w:rPr>
        <w:t>…</w:t>
      </w:r>
      <w:r>
        <w:rPr>
          <w:rFonts w:ascii="微軟正黑體" w:eastAsia="微軟正黑體" w:hAnsi="微軟正黑體" w:hint="eastAsia"/>
        </w:rPr>
        <w:t>等進行討論，若有突發狀況也</w:t>
      </w:r>
      <w:r w:rsidR="008F7EFA">
        <w:rPr>
          <w:rFonts w:ascii="微軟正黑體" w:eastAsia="微軟正黑體" w:hAnsi="微軟正黑體" w:hint="eastAsia"/>
        </w:rPr>
        <w:t>要實施團體輔導。倘若輔導老師對應策略無效，可以尋求協助。</w:t>
      </w:r>
    </w:p>
    <w:p w:rsidR="008F7EFA" w:rsidRDefault="008F7EFA" w:rsidP="006A610B">
      <w:pPr>
        <w:spacing w:line="280" w:lineRule="exact"/>
        <w:rPr>
          <w:rFonts w:ascii="微軟正黑體" w:eastAsia="微軟正黑體" w:hAnsi="微軟正黑體" w:hint="eastAsia"/>
        </w:rPr>
      </w:pPr>
      <w:r>
        <w:rPr>
          <w:rFonts w:ascii="微軟正黑體" w:eastAsia="微軟正黑體" w:hAnsi="微軟正黑體" w:hint="eastAsia"/>
        </w:rPr>
        <w:t>4.同仁在校務行政上，應肯定自己，不要讓別人決定你的價值，倘若在辦理校務行政工作或班級事務上有感受或覺得自己的工作壓力太大，務必尋求支援與協助。</w:t>
      </w:r>
    </w:p>
    <w:p w:rsidR="008F7EFA" w:rsidRDefault="008F7EFA" w:rsidP="006A610B">
      <w:pPr>
        <w:spacing w:line="280" w:lineRule="exact"/>
        <w:rPr>
          <w:rFonts w:ascii="微軟正黑體" w:eastAsia="微軟正黑體" w:hAnsi="微軟正黑體" w:hint="eastAsia"/>
        </w:rPr>
      </w:pPr>
    </w:p>
    <w:p w:rsidR="008F7EFA" w:rsidRPr="00381F5C" w:rsidRDefault="008F7EFA" w:rsidP="006A610B">
      <w:pPr>
        <w:spacing w:line="280" w:lineRule="exact"/>
        <w:rPr>
          <w:rFonts w:ascii="微軟正黑體" w:eastAsia="微軟正黑體" w:hAnsi="微軟正黑體" w:hint="eastAsia"/>
          <w:b/>
          <w:bdr w:val="single" w:sz="4" w:space="0" w:color="auto"/>
        </w:rPr>
      </w:pPr>
      <w:r w:rsidRPr="00381F5C">
        <w:rPr>
          <w:rFonts w:ascii="微軟正黑體" w:eastAsia="微軟正黑體" w:hAnsi="微軟正黑體" w:hint="eastAsia"/>
          <w:b/>
          <w:bdr w:val="single" w:sz="4" w:space="0" w:color="auto"/>
        </w:rPr>
        <w:t>臨時動議</w:t>
      </w:r>
    </w:p>
    <w:p w:rsidR="008F7EFA" w:rsidRDefault="008F7EFA" w:rsidP="006A610B">
      <w:pPr>
        <w:spacing w:line="280" w:lineRule="exact"/>
        <w:rPr>
          <w:rFonts w:ascii="微軟正黑體" w:eastAsia="微軟正黑體" w:hAnsi="微軟正黑體" w:hint="eastAsia"/>
        </w:rPr>
      </w:pPr>
      <w:r>
        <w:rPr>
          <w:rFonts w:ascii="微軟正黑體" w:eastAsia="微軟正黑體" w:hAnsi="微軟正黑體" w:hint="eastAsia"/>
        </w:rPr>
        <w:t>1.討論本校學籍記錄卡與輔導紀錄卡是否採用電子化作業？</w:t>
      </w:r>
    </w:p>
    <w:p w:rsidR="008F7EFA" w:rsidRDefault="008F7EFA" w:rsidP="006A610B">
      <w:pPr>
        <w:spacing w:line="280" w:lineRule="exact"/>
        <w:rPr>
          <w:rFonts w:ascii="微軟正黑體" w:eastAsia="微軟正黑體" w:hAnsi="微軟正黑體" w:hint="eastAsia"/>
        </w:rPr>
      </w:pPr>
      <w:r>
        <w:rPr>
          <w:rFonts w:ascii="微軟正黑體" w:eastAsia="微軟正黑體" w:hAnsi="微軟正黑體" w:hint="eastAsia"/>
        </w:rPr>
        <w:t>決議：通過採用電子化作業，由教務組收回目前之紙本保管。</w:t>
      </w:r>
    </w:p>
    <w:p w:rsidR="008F7EFA" w:rsidRDefault="008F7EFA" w:rsidP="006A610B">
      <w:pPr>
        <w:spacing w:line="280" w:lineRule="exact"/>
        <w:rPr>
          <w:rFonts w:ascii="微軟正黑體" w:eastAsia="微軟正黑體" w:hAnsi="微軟正黑體"/>
          <w:sz w:val="22"/>
        </w:rPr>
      </w:pPr>
      <w:r>
        <w:rPr>
          <w:rFonts w:ascii="微軟正黑體" w:eastAsia="微軟正黑體" w:hAnsi="微軟正黑體" w:hint="eastAsia"/>
        </w:rPr>
        <w:t>2.成績單上之特殊表現可呈現好和不好的表現，在獎懲欄位與導師評語上是否也可呈現學生不好之一面</w:t>
      </w:r>
      <w:r>
        <w:rPr>
          <w:rFonts w:ascii="微軟正黑體" w:eastAsia="微軟正黑體" w:hAnsi="微軟正黑體" w:hint="eastAsia"/>
          <w:sz w:val="22"/>
        </w:rPr>
        <w:t>？</w:t>
      </w:r>
    </w:p>
    <w:p w:rsidR="008F7EFA" w:rsidRPr="008F7EFA" w:rsidRDefault="008F7EFA" w:rsidP="006A610B">
      <w:pPr>
        <w:spacing w:line="280" w:lineRule="exact"/>
        <w:rPr>
          <w:rFonts w:ascii="微軟正黑體" w:eastAsia="微軟正黑體" w:hAnsi="微軟正黑體" w:hint="eastAsia"/>
          <w:sz w:val="22"/>
        </w:rPr>
      </w:pPr>
      <w:r>
        <w:rPr>
          <w:rFonts w:ascii="微軟正黑體" w:eastAsia="微軟正黑體" w:hAnsi="微軟正黑體" w:hint="eastAsia"/>
          <w:sz w:val="22"/>
        </w:rPr>
        <w:t>決定：待五月底召開期末成績討論會議時再行決定。</w:t>
      </w:r>
    </w:p>
    <w:sectPr w:rsidR="008F7EFA" w:rsidRPr="008F7EFA" w:rsidSect="00D21B9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EB7" w:rsidRDefault="00174EB7" w:rsidP="00F10C37">
      <w:r>
        <w:separator/>
      </w:r>
    </w:p>
  </w:endnote>
  <w:endnote w:type="continuationSeparator" w:id="0">
    <w:p w:rsidR="00174EB7" w:rsidRDefault="00174EB7" w:rsidP="00F10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EB7" w:rsidRDefault="00174EB7" w:rsidP="00F10C37">
      <w:r>
        <w:separator/>
      </w:r>
    </w:p>
  </w:footnote>
  <w:footnote w:type="continuationSeparator" w:id="0">
    <w:p w:rsidR="00174EB7" w:rsidRDefault="00174EB7" w:rsidP="00F10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A32"/>
    <w:rsid w:val="00095978"/>
    <w:rsid w:val="000C37B9"/>
    <w:rsid w:val="00174EB7"/>
    <w:rsid w:val="00227032"/>
    <w:rsid w:val="00256C3F"/>
    <w:rsid w:val="00381F5C"/>
    <w:rsid w:val="004F1E38"/>
    <w:rsid w:val="006319F3"/>
    <w:rsid w:val="006A610B"/>
    <w:rsid w:val="006C4A32"/>
    <w:rsid w:val="007176B0"/>
    <w:rsid w:val="00736CBE"/>
    <w:rsid w:val="007F4605"/>
    <w:rsid w:val="008F7EFA"/>
    <w:rsid w:val="00924BFA"/>
    <w:rsid w:val="0095392F"/>
    <w:rsid w:val="00C94501"/>
    <w:rsid w:val="00D21B93"/>
    <w:rsid w:val="00E85D89"/>
    <w:rsid w:val="00EE1A27"/>
    <w:rsid w:val="00F10C37"/>
    <w:rsid w:val="00F670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9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0C37"/>
    <w:pPr>
      <w:tabs>
        <w:tab w:val="center" w:pos="4153"/>
        <w:tab w:val="right" w:pos="8306"/>
      </w:tabs>
      <w:snapToGrid w:val="0"/>
    </w:pPr>
    <w:rPr>
      <w:sz w:val="20"/>
      <w:szCs w:val="20"/>
    </w:rPr>
  </w:style>
  <w:style w:type="character" w:customStyle="1" w:styleId="a4">
    <w:name w:val="頁首 字元"/>
    <w:basedOn w:val="a0"/>
    <w:link w:val="a3"/>
    <w:uiPriority w:val="99"/>
    <w:semiHidden/>
    <w:rsid w:val="00F10C37"/>
    <w:rPr>
      <w:sz w:val="20"/>
      <w:szCs w:val="20"/>
    </w:rPr>
  </w:style>
  <w:style w:type="paragraph" w:styleId="a5">
    <w:name w:val="footer"/>
    <w:basedOn w:val="a"/>
    <w:link w:val="a6"/>
    <w:uiPriority w:val="99"/>
    <w:semiHidden/>
    <w:unhideWhenUsed/>
    <w:rsid w:val="00F10C37"/>
    <w:pPr>
      <w:tabs>
        <w:tab w:val="center" w:pos="4153"/>
        <w:tab w:val="right" w:pos="8306"/>
      </w:tabs>
      <w:snapToGrid w:val="0"/>
    </w:pPr>
    <w:rPr>
      <w:sz w:val="20"/>
      <w:szCs w:val="20"/>
    </w:rPr>
  </w:style>
  <w:style w:type="character" w:customStyle="1" w:styleId="a6">
    <w:name w:val="頁尾 字元"/>
    <w:basedOn w:val="a0"/>
    <w:link w:val="a5"/>
    <w:uiPriority w:val="99"/>
    <w:semiHidden/>
    <w:rsid w:val="00F10C3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2017-02-22T07:51:00Z</cp:lastPrinted>
  <dcterms:created xsi:type="dcterms:W3CDTF">2017-02-21T02:52:00Z</dcterms:created>
  <dcterms:modified xsi:type="dcterms:W3CDTF">2017-02-22T07:51:00Z</dcterms:modified>
</cp:coreProperties>
</file>